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870652" w:rsidRPr="00B11EBE" w14:paraId="60136006" w14:textId="77777777" w:rsidTr="00BF0B5F">
        <w:trPr>
          <w:trHeight w:val="1385"/>
        </w:trPr>
        <w:tc>
          <w:tcPr>
            <w:tcW w:w="1476" w:type="dxa"/>
          </w:tcPr>
          <w:p w14:paraId="2DBE5F02" w14:textId="77777777" w:rsidR="00870652" w:rsidRDefault="00870652" w:rsidP="00BF0B5F">
            <w:r>
              <w:rPr>
                <w:noProof/>
              </w:rPr>
              <w:drawing>
                <wp:inline distT="0" distB="0" distL="0" distR="0" wp14:anchorId="63E899A4" wp14:editId="6D5B1299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14:paraId="7B4F8D64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Universidade Federal de Santa Catarina</w:t>
            </w:r>
          </w:p>
          <w:p w14:paraId="35F021FA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Centro Tecnológico</w:t>
            </w:r>
          </w:p>
          <w:p w14:paraId="585435FB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Departamento de Engenharia Mecânica</w:t>
            </w:r>
          </w:p>
          <w:p w14:paraId="09DC5D98" w14:textId="77777777" w:rsidR="00734F53" w:rsidRDefault="00734F53" w:rsidP="00BF0B5F">
            <w:pPr>
              <w:spacing w:before="240"/>
              <w:jc w:val="center"/>
              <w:rPr>
                <w:b/>
              </w:rPr>
            </w:pPr>
          </w:p>
          <w:p w14:paraId="31A7C6EF" w14:textId="77777777" w:rsidR="00870652" w:rsidRPr="00722016" w:rsidRDefault="00870652" w:rsidP="00BF0B5F">
            <w:pPr>
              <w:spacing w:before="240"/>
              <w:jc w:val="center"/>
            </w:pPr>
            <w:r w:rsidRPr="00722016">
              <w:rPr>
                <w:b/>
              </w:rPr>
              <w:t>PLANO DE ENSINO</w:t>
            </w:r>
          </w:p>
        </w:tc>
        <w:tc>
          <w:tcPr>
            <w:tcW w:w="1915" w:type="dxa"/>
          </w:tcPr>
          <w:p w14:paraId="0C87961F" w14:textId="77777777" w:rsidR="00870652" w:rsidRPr="00722016" w:rsidRDefault="00870652" w:rsidP="00BF0B5F">
            <w:pPr>
              <w:spacing w:before="120"/>
              <w:jc w:val="both"/>
              <w:rPr>
                <w:noProof/>
                <w:lang w:eastAsia="en-US"/>
              </w:rPr>
            </w:pPr>
          </w:p>
          <w:p w14:paraId="4896C7D4" w14:textId="77777777" w:rsidR="00870652" w:rsidRPr="00722016" w:rsidRDefault="00870652" w:rsidP="00BF0B5F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E5789B" wp14:editId="5350CA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CDC11" w14:textId="77777777" w:rsidR="00870652" w:rsidRPr="00722016" w:rsidRDefault="00870652" w:rsidP="00BF0B5F">
            <w:pPr>
              <w:spacing w:before="240"/>
              <w:jc w:val="both"/>
            </w:pPr>
          </w:p>
        </w:tc>
      </w:tr>
    </w:tbl>
    <w:p w14:paraId="6257BCF0" w14:textId="77777777" w:rsidR="00406657" w:rsidRPr="009506E0" w:rsidRDefault="00406657" w:rsidP="00406657">
      <w:pPr>
        <w:spacing w:before="240"/>
        <w:jc w:val="center"/>
        <w:rPr>
          <w:bCs/>
        </w:rPr>
      </w:pPr>
      <w:r w:rsidRPr="009506E0">
        <w:rPr>
          <w:bCs/>
        </w:rPr>
        <w:t xml:space="preserve">Em caráter excepcional e transitório, para substituição de aulas presenciais por aulas em meios digitais, enquanto durar a pandemia do novo </w:t>
      </w:r>
      <w:proofErr w:type="spellStart"/>
      <w:r w:rsidRPr="009506E0">
        <w:rPr>
          <w:bCs/>
        </w:rPr>
        <w:t>coronavírus</w:t>
      </w:r>
      <w:proofErr w:type="spellEnd"/>
      <w:r w:rsidRPr="009506E0">
        <w:rPr>
          <w:bCs/>
        </w:rPr>
        <w:t xml:space="preserve"> – COVID-19, em atenção à Portaria MEC 344, de 16 de junho de 2020 e à Resolução 140/2020/</w:t>
      </w:r>
      <w:proofErr w:type="spellStart"/>
      <w:r w:rsidRPr="009506E0">
        <w:rPr>
          <w:bCs/>
        </w:rPr>
        <w:t>CUn</w:t>
      </w:r>
      <w:proofErr w:type="spellEnd"/>
      <w:r w:rsidRPr="009506E0">
        <w:rPr>
          <w:bCs/>
        </w:rPr>
        <w:t>, de 24 de julho de 2020.</w:t>
      </w:r>
    </w:p>
    <w:p w14:paraId="00AB8B9A" w14:textId="77777777" w:rsidR="00870652" w:rsidRPr="00FC123D" w:rsidRDefault="00BE248C" w:rsidP="00870652">
      <w:pPr>
        <w:spacing w:before="240"/>
        <w:jc w:val="center"/>
        <w:rPr>
          <w:b/>
          <w:sz w:val="28"/>
        </w:rPr>
      </w:pPr>
      <w:r w:rsidRPr="00BE248C">
        <w:rPr>
          <w:b/>
          <w:sz w:val="28"/>
        </w:rPr>
        <w:t>EMC6735 - Caracte</w:t>
      </w:r>
      <w:r>
        <w:rPr>
          <w:b/>
          <w:sz w:val="28"/>
        </w:rPr>
        <w:t xml:space="preserve">rização de </w:t>
      </w:r>
      <w:r w:rsidR="00870652">
        <w:rPr>
          <w:b/>
          <w:sz w:val="28"/>
        </w:rPr>
        <w:t>Materiais Polímeros</w:t>
      </w:r>
    </w:p>
    <w:p w14:paraId="24E4B237" w14:textId="77777777" w:rsidR="00E33A77" w:rsidRPr="009B422A" w:rsidRDefault="00E33A77" w:rsidP="00E33A77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7495B2FB" w14:textId="77777777" w:rsidR="00870652" w:rsidRPr="00FC123D" w:rsidRDefault="00BE248C" w:rsidP="00870652">
      <w:pPr>
        <w:tabs>
          <w:tab w:val="left" w:pos="2730"/>
        </w:tabs>
        <w:spacing w:before="120"/>
        <w:ind w:left="284"/>
        <w:jc w:val="both"/>
      </w:pPr>
      <w:r>
        <w:t>Carga horária: 3</w:t>
      </w:r>
      <w:r w:rsidR="00870652">
        <w:t>6 horas-aula</w:t>
      </w:r>
    </w:p>
    <w:p w14:paraId="2E004092" w14:textId="77777777" w:rsidR="00870652" w:rsidRPr="00895547" w:rsidRDefault="00870652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Turma</w:t>
      </w:r>
      <w:r w:rsidRPr="00FC123D">
        <w:rPr>
          <w:color w:val="000000" w:themeColor="text1"/>
        </w:rPr>
        <w:t xml:space="preserve">: </w:t>
      </w:r>
      <w:r w:rsidR="00BE248C" w:rsidRPr="00BE248C">
        <w:rPr>
          <w:color w:val="000000" w:themeColor="text1"/>
        </w:rPr>
        <w:t>04236</w:t>
      </w:r>
    </w:p>
    <w:p w14:paraId="5AB9DE67" w14:textId="77777777" w:rsidR="00870652" w:rsidRPr="00FC123D" w:rsidRDefault="00870652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Nome do professor</w:t>
      </w:r>
      <w:r w:rsidRPr="00FC123D">
        <w:rPr>
          <w:color w:val="000000" w:themeColor="text1"/>
        </w:rPr>
        <w:t xml:space="preserve">: </w:t>
      </w:r>
      <w:r>
        <w:rPr>
          <w:color w:val="000000" w:themeColor="text1"/>
        </w:rPr>
        <w:t>Guilherme Mariz de Oliveira Barra</w:t>
      </w:r>
      <w:r w:rsidRPr="00FC123D">
        <w:rPr>
          <w:color w:val="000000" w:themeColor="text1"/>
        </w:rPr>
        <w:t xml:space="preserve">, </w:t>
      </w:r>
      <w:proofErr w:type="spellStart"/>
      <w:r w:rsidRPr="00FC123D">
        <w:rPr>
          <w:color w:val="000000" w:themeColor="text1"/>
        </w:rPr>
        <w:t>Email</w:t>
      </w:r>
      <w:proofErr w:type="spellEnd"/>
      <w:r w:rsidRPr="00FC123D">
        <w:rPr>
          <w:color w:val="000000" w:themeColor="text1"/>
        </w:rPr>
        <w:t xml:space="preserve">: </w:t>
      </w:r>
      <w:r>
        <w:rPr>
          <w:color w:val="000000" w:themeColor="text1"/>
        </w:rPr>
        <w:t>g.barra</w:t>
      </w:r>
      <w:r w:rsidRPr="00FC123D">
        <w:rPr>
          <w:color w:val="000000" w:themeColor="text1"/>
        </w:rPr>
        <w:t>@ufsc.br</w:t>
      </w:r>
    </w:p>
    <w:p w14:paraId="27960C8E" w14:textId="6FF4CF22" w:rsidR="00F80468" w:rsidRDefault="00870652" w:rsidP="00144109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C123D">
        <w:rPr>
          <w:color w:val="000000" w:themeColor="text1"/>
        </w:rPr>
        <w:t xml:space="preserve">Período: </w:t>
      </w:r>
      <w:r w:rsidR="007C59B0">
        <w:rPr>
          <w:color w:val="000000" w:themeColor="text1"/>
        </w:rPr>
        <w:t>2</w:t>
      </w:r>
      <w:r w:rsidRPr="00FC123D">
        <w:rPr>
          <w:color w:val="000000" w:themeColor="text1"/>
        </w:rPr>
        <w:t xml:space="preserve">º </w:t>
      </w:r>
      <w:r w:rsidR="00E36C30">
        <w:rPr>
          <w:color w:val="000000" w:themeColor="text1"/>
        </w:rPr>
        <w:t>semestre</w:t>
      </w:r>
      <w:r w:rsidRPr="00FC123D">
        <w:rPr>
          <w:color w:val="000000" w:themeColor="text1"/>
        </w:rPr>
        <w:t xml:space="preserve"> de 202</w:t>
      </w:r>
      <w:r w:rsidR="00E36C30">
        <w:rPr>
          <w:color w:val="000000" w:themeColor="text1"/>
        </w:rPr>
        <w:t>1</w:t>
      </w:r>
    </w:p>
    <w:p w14:paraId="426C7615" w14:textId="77777777" w:rsidR="00E33A77" w:rsidRDefault="00E33A77" w:rsidP="00E33A77">
      <w:pPr>
        <w:tabs>
          <w:tab w:val="left" w:pos="2730"/>
        </w:tabs>
        <w:jc w:val="both"/>
      </w:pPr>
    </w:p>
    <w:p w14:paraId="55FADCF1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1DE922DC" w14:textId="510AECCC" w:rsidR="00E33A77" w:rsidRPr="00DF7979" w:rsidRDefault="00E33A77" w:rsidP="00E33A77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DF7979">
        <w:rPr>
          <w:color w:val="000000" w:themeColor="text1"/>
        </w:rPr>
        <w:t xml:space="preserve">Engenharia de Materiais - </w:t>
      </w:r>
      <w:r w:rsidR="001E6F6A">
        <w:rPr>
          <w:color w:val="000000" w:themeColor="text1"/>
        </w:rPr>
        <w:t>Se</w:t>
      </w:r>
      <w:r w:rsidR="003D65FC">
        <w:rPr>
          <w:color w:val="000000" w:themeColor="text1"/>
        </w:rPr>
        <w:t>mestral</w:t>
      </w:r>
    </w:p>
    <w:p w14:paraId="13EB1D87" w14:textId="77777777" w:rsidR="00E33A77" w:rsidRPr="00DF7979" w:rsidRDefault="00E33A77" w:rsidP="00E33A77">
      <w:pPr>
        <w:tabs>
          <w:tab w:val="left" w:pos="2730"/>
        </w:tabs>
        <w:jc w:val="both"/>
        <w:rPr>
          <w:color w:val="000000" w:themeColor="text1"/>
        </w:rPr>
      </w:pPr>
    </w:p>
    <w:p w14:paraId="3DD88216" w14:textId="77777777" w:rsidR="00E33A77" w:rsidRPr="00DF7979" w:rsidRDefault="00E33A77" w:rsidP="00E33A77">
      <w:pPr>
        <w:tabs>
          <w:tab w:val="left" w:pos="2730"/>
        </w:tabs>
        <w:jc w:val="both"/>
        <w:rPr>
          <w:b/>
          <w:color w:val="000000" w:themeColor="text1"/>
        </w:rPr>
      </w:pPr>
      <w:r w:rsidRPr="00DF7979">
        <w:rPr>
          <w:b/>
          <w:color w:val="000000" w:themeColor="text1"/>
        </w:rPr>
        <w:t>3) Requisitos</w:t>
      </w:r>
    </w:p>
    <w:p w14:paraId="360348C1" w14:textId="77777777" w:rsidR="00E33A77" w:rsidRDefault="00E33A77" w:rsidP="00E33A77">
      <w:pPr>
        <w:tabs>
          <w:tab w:val="left" w:pos="2730"/>
        </w:tabs>
        <w:spacing w:before="120"/>
        <w:jc w:val="both"/>
      </w:pPr>
      <w:r w:rsidRPr="00DF7979">
        <w:rPr>
          <w:color w:val="000000" w:themeColor="text1"/>
        </w:rPr>
        <w:t xml:space="preserve">     </w:t>
      </w:r>
      <w:r w:rsidR="00870652" w:rsidRPr="00DF7979">
        <w:rPr>
          <w:color w:val="000000" w:themeColor="text1"/>
        </w:rPr>
        <w:t>Não tem</w:t>
      </w:r>
    </w:p>
    <w:p w14:paraId="386EA5CA" w14:textId="77777777" w:rsidR="00E33A77" w:rsidRPr="00D7506F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14:paraId="07DB0450" w14:textId="77777777" w:rsidR="00BE248C" w:rsidRPr="00DF7979" w:rsidRDefault="00BE248C" w:rsidP="00BE248C">
      <w:pPr>
        <w:pStyle w:val="Default"/>
        <w:jc w:val="both"/>
        <w:rPr>
          <w:rFonts w:ascii="Times New Roman" w:hAnsi="Times New Roman" w:cs="Times New Roman"/>
        </w:rPr>
      </w:pPr>
      <w:r w:rsidRPr="00DF7979">
        <w:rPr>
          <w:rFonts w:ascii="Times New Roman" w:hAnsi="Times New Roman" w:cs="Times New Roman"/>
        </w:rPr>
        <w:t xml:space="preserve">Técnicas de caracterização de polímeros em solução ou no estado sólido. Codificação, relação polímero/produto, transparência, determinação de densidade, teste de chama, solubilidade, analise química, métodos espectroscópicos, microscopia e análises térmicas. Ensaios mecânicos e termomecânicos. </w:t>
      </w:r>
    </w:p>
    <w:p w14:paraId="784120F0" w14:textId="77777777" w:rsidR="00BE248C" w:rsidRPr="00DF7979" w:rsidRDefault="00BE248C" w:rsidP="00E33A77">
      <w:pPr>
        <w:tabs>
          <w:tab w:val="left" w:pos="2730"/>
        </w:tabs>
        <w:spacing w:before="120"/>
        <w:jc w:val="both"/>
        <w:rPr>
          <w:b/>
          <w:bCs/>
        </w:rPr>
      </w:pPr>
    </w:p>
    <w:p w14:paraId="75999A02" w14:textId="77777777" w:rsidR="00E33A77" w:rsidRPr="00DF7979" w:rsidRDefault="00E33A77" w:rsidP="00E33A77">
      <w:pPr>
        <w:tabs>
          <w:tab w:val="left" w:pos="2730"/>
        </w:tabs>
        <w:jc w:val="both"/>
        <w:rPr>
          <w:b/>
        </w:rPr>
      </w:pPr>
      <w:r w:rsidRPr="00DF7979">
        <w:rPr>
          <w:b/>
        </w:rPr>
        <w:t>5) Objetivos</w:t>
      </w:r>
    </w:p>
    <w:p w14:paraId="20B644A0" w14:textId="77777777" w:rsidR="00E33A77" w:rsidRPr="00DF7979" w:rsidRDefault="00E33A77" w:rsidP="00E33A77">
      <w:pPr>
        <w:tabs>
          <w:tab w:val="left" w:pos="2730"/>
        </w:tabs>
        <w:spacing w:before="120"/>
        <w:jc w:val="both"/>
      </w:pPr>
      <w:r w:rsidRPr="00DF7979">
        <w:t>Ao final do curso o aluno</w:t>
      </w:r>
      <w:r w:rsidR="00BE248C" w:rsidRPr="00DF7979">
        <w:t xml:space="preserve"> deverá estar apto a conhecer os conceitos de polímeros em solução, técnicas de caracterização de materiais poliméricos em solução, métodos espectroscópicos e ensaios mecânicos e termomecânicos</w:t>
      </w:r>
      <w:r w:rsidRPr="00DF7979">
        <w:t>. </w:t>
      </w:r>
    </w:p>
    <w:p w14:paraId="6240D793" w14:textId="77777777" w:rsidR="00F17BCA" w:rsidRDefault="00F17BCA" w:rsidP="00E33A77">
      <w:pPr>
        <w:tabs>
          <w:tab w:val="left" w:pos="2730"/>
        </w:tabs>
        <w:jc w:val="both"/>
        <w:rPr>
          <w:b/>
        </w:rPr>
      </w:pPr>
    </w:p>
    <w:p w14:paraId="67DDFB4D" w14:textId="4727F077" w:rsidR="00E33A77" w:rsidRPr="00C825F2" w:rsidRDefault="00E33A77" w:rsidP="00E33A77">
      <w:pPr>
        <w:tabs>
          <w:tab w:val="left" w:pos="2730"/>
        </w:tabs>
        <w:jc w:val="both"/>
        <w:rPr>
          <w:b/>
        </w:rPr>
      </w:pPr>
      <w:r w:rsidRPr="00734F53">
        <w:rPr>
          <w:b/>
        </w:rPr>
        <w:t>6) Conteúdo Programático</w:t>
      </w:r>
    </w:p>
    <w:p w14:paraId="49FE9F8D" w14:textId="178454F4" w:rsidR="00870652" w:rsidRDefault="00E33A77" w:rsidP="00E33A77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 xml:space="preserve">6.1 </w:t>
      </w:r>
      <w:r w:rsidRPr="00E33A77">
        <w:rPr>
          <w:b/>
          <w:bCs/>
        </w:rPr>
        <w:t xml:space="preserve">Fundamentos de </w:t>
      </w:r>
      <w:r w:rsidR="00BE248C">
        <w:rPr>
          <w:b/>
          <w:bCs/>
        </w:rPr>
        <w:t xml:space="preserve">polímeros em solução e técnicas de caracterização de </w:t>
      </w:r>
      <w:r w:rsidR="00B3548B">
        <w:rPr>
          <w:b/>
          <w:bCs/>
        </w:rPr>
        <w:t>Massa Molar</w:t>
      </w:r>
      <w:r w:rsidRPr="00E33A77">
        <w:rPr>
          <w:b/>
          <w:bCs/>
        </w:rPr>
        <w:t>:</w:t>
      </w:r>
      <w:r>
        <w:t xml:space="preserve"> </w:t>
      </w:r>
      <w:r w:rsidR="00BE248C">
        <w:t>Fundamentos de polímeros em solução</w:t>
      </w:r>
      <w:r w:rsidR="00591547">
        <w:t xml:space="preserve">. </w:t>
      </w:r>
      <w:r w:rsidR="00BE248C">
        <w:t xml:space="preserve">Definição de Massa Molar. Técnicas de caracterização de Massa Molar: </w:t>
      </w:r>
      <w:r w:rsidR="00B3548B">
        <w:t xml:space="preserve">Análise de grupos finais; </w:t>
      </w:r>
      <w:proofErr w:type="spellStart"/>
      <w:r w:rsidR="00BE248C">
        <w:t>Osmometria</w:t>
      </w:r>
      <w:proofErr w:type="spellEnd"/>
      <w:r w:rsidR="00BE248C">
        <w:t xml:space="preserve"> de </w:t>
      </w:r>
      <w:r w:rsidR="00B3548B">
        <w:t xml:space="preserve">fase de vapor; Viscosimetria; Espalhamento de Luz, Ultracentrifugação e Cromatografia por exclusão de tamanho </w:t>
      </w:r>
      <w:r w:rsidR="00734F53">
        <w:rPr>
          <w:bCs/>
        </w:rPr>
        <w:t>[1</w:t>
      </w:r>
      <w:r w:rsidR="00F17BCA">
        <w:rPr>
          <w:bCs/>
        </w:rPr>
        <w:t>2</w:t>
      </w:r>
      <w:r w:rsidR="00D36FDD" w:rsidRPr="00B53A21">
        <w:rPr>
          <w:bCs/>
        </w:rPr>
        <w:t xml:space="preserve"> horas-aula]</w:t>
      </w:r>
    </w:p>
    <w:p w14:paraId="483BB140" w14:textId="70FAA326" w:rsidR="00063744" w:rsidRDefault="00E33A77" w:rsidP="00E33A77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>6.2</w:t>
      </w:r>
      <w:r w:rsidR="00B3548B">
        <w:rPr>
          <w:b/>
          <w:bCs/>
        </w:rPr>
        <w:t xml:space="preserve"> Princípios Básicos de Identificação de Polímeros: </w:t>
      </w:r>
      <w:r w:rsidR="00734F53">
        <w:rPr>
          <w:bCs/>
        </w:rPr>
        <w:t>Testes de chama e densidade. [</w:t>
      </w:r>
      <w:r w:rsidR="00F17BCA">
        <w:rPr>
          <w:bCs/>
        </w:rPr>
        <w:t>4</w:t>
      </w:r>
      <w:r w:rsidR="00D36FDD">
        <w:rPr>
          <w:bCs/>
        </w:rPr>
        <w:t xml:space="preserve"> horas-aula] </w:t>
      </w:r>
      <w:r w:rsidR="00591547">
        <w:rPr>
          <w:bCs/>
        </w:rPr>
        <w:t xml:space="preserve">   </w:t>
      </w:r>
    </w:p>
    <w:p w14:paraId="350BB39A" w14:textId="1014C98E" w:rsidR="00E33A77" w:rsidRDefault="00E33A77" w:rsidP="00063744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 xml:space="preserve">6.3 </w:t>
      </w:r>
      <w:r w:rsidR="00B3548B">
        <w:rPr>
          <w:b/>
          <w:bCs/>
        </w:rPr>
        <w:t>Métodos Espectroscópicos</w:t>
      </w:r>
      <w:r w:rsidRPr="00E33A77">
        <w:rPr>
          <w:b/>
          <w:bCs/>
        </w:rPr>
        <w:t>:</w:t>
      </w:r>
      <w:r w:rsidRPr="000B3C05">
        <w:t xml:space="preserve"> </w:t>
      </w:r>
      <w:r w:rsidR="00063744" w:rsidRPr="00E33A77">
        <w:rPr>
          <w:bCs/>
        </w:rPr>
        <w:t>Definição e conceitos correlatos</w:t>
      </w:r>
      <w:r w:rsidR="00B3548B">
        <w:rPr>
          <w:bCs/>
        </w:rPr>
        <w:t xml:space="preserve"> de espectroscopia no infravermelho por transformada de Fourier</w:t>
      </w:r>
      <w:r w:rsidR="00063744" w:rsidRPr="00E33A77">
        <w:rPr>
          <w:bCs/>
        </w:rPr>
        <w:t xml:space="preserve">. </w:t>
      </w:r>
      <w:r w:rsidR="00D36FDD">
        <w:rPr>
          <w:bCs/>
        </w:rPr>
        <w:t>[</w:t>
      </w:r>
      <w:r w:rsidR="00F17BCA">
        <w:rPr>
          <w:bCs/>
        </w:rPr>
        <w:t>4</w:t>
      </w:r>
      <w:r w:rsidRPr="00B53A21">
        <w:rPr>
          <w:bCs/>
        </w:rPr>
        <w:t xml:space="preserve"> horas-aula]</w:t>
      </w:r>
      <w:r w:rsidR="00063744">
        <w:rPr>
          <w:bCs/>
        </w:rPr>
        <w:t xml:space="preserve"> </w:t>
      </w:r>
    </w:p>
    <w:p w14:paraId="1CF5DC23" w14:textId="6F85ECD2" w:rsidR="00D36FDD" w:rsidRDefault="00D36FDD" w:rsidP="00D36FDD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lastRenderedPageBreak/>
        <w:t xml:space="preserve">6.4 </w:t>
      </w:r>
      <w:r w:rsidR="00B3548B">
        <w:rPr>
          <w:b/>
          <w:bCs/>
        </w:rPr>
        <w:t>Ensaios Mecânicos e Termomecânicos</w:t>
      </w:r>
      <w:r w:rsidRPr="00E33A77">
        <w:rPr>
          <w:b/>
          <w:bCs/>
        </w:rPr>
        <w:t>:</w:t>
      </w:r>
      <w:r w:rsidRPr="000B3C05">
        <w:t xml:space="preserve"> </w:t>
      </w:r>
      <w:r w:rsidRPr="00E33A77">
        <w:rPr>
          <w:bCs/>
        </w:rPr>
        <w:t xml:space="preserve">Definição e conceitos correlatos. </w:t>
      </w:r>
      <w:r w:rsidR="00B3548B">
        <w:rPr>
          <w:bCs/>
        </w:rPr>
        <w:t>Ensaios de tração, flexão, dureza e dinâmicos-mecânicos de materiais poliméricos</w:t>
      </w:r>
      <w:r w:rsidRPr="00E33A77">
        <w:rPr>
          <w:bCs/>
        </w:rPr>
        <w:t xml:space="preserve">. </w:t>
      </w:r>
      <w:r w:rsidR="00734F53">
        <w:rPr>
          <w:bCs/>
        </w:rPr>
        <w:t>[</w:t>
      </w:r>
      <w:r w:rsidR="00F17BCA">
        <w:rPr>
          <w:bCs/>
        </w:rPr>
        <w:t>4</w:t>
      </w:r>
      <w:r w:rsidRPr="00B53A21">
        <w:rPr>
          <w:bCs/>
        </w:rPr>
        <w:t xml:space="preserve"> horas-aula]</w:t>
      </w:r>
      <w:r>
        <w:rPr>
          <w:bCs/>
        </w:rPr>
        <w:t xml:space="preserve"> </w:t>
      </w:r>
    </w:p>
    <w:p w14:paraId="3334D071" w14:textId="77777777" w:rsidR="007C59B0" w:rsidRDefault="00B3548B" w:rsidP="00B3548B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>6.4 Microscopia</w:t>
      </w:r>
      <w:r w:rsidRPr="00E33A77">
        <w:rPr>
          <w:b/>
          <w:bCs/>
        </w:rPr>
        <w:t>:</w:t>
      </w:r>
      <w:r w:rsidRPr="000B3C05">
        <w:t xml:space="preserve"> </w:t>
      </w:r>
      <w:r w:rsidRPr="00E33A77">
        <w:rPr>
          <w:bCs/>
        </w:rPr>
        <w:t>Definição e conceitos correlatos.</w:t>
      </w:r>
      <w:r w:rsidR="00DA27F8">
        <w:rPr>
          <w:bCs/>
        </w:rPr>
        <w:t xml:space="preserve"> Microscopia ótica e eletrônica</w:t>
      </w:r>
      <w:r w:rsidRPr="00E33A77">
        <w:rPr>
          <w:bCs/>
        </w:rPr>
        <w:t xml:space="preserve">. </w:t>
      </w:r>
      <w:r>
        <w:rPr>
          <w:bCs/>
        </w:rPr>
        <w:t>[</w:t>
      </w:r>
      <w:r w:rsidR="00F17BCA">
        <w:rPr>
          <w:bCs/>
        </w:rPr>
        <w:t>4</w:t>
      </w:r>
      <w:r w:rsidRPr="00B53A21">
        <w:rPr>
          <w:bCs/>
        </w:rPr>
        <w:t xml:space="preserve"> horas-aula]</w:t>
      </w:r>
    </w:p>
    <w:p w14:paraId="1F0ADF3E" w14:textId="1DBB3D8B" w:rsidR="00B3548B" w:rsidRDefault="00B3548B" w:rsidP="00B3548B">
      <w:pPr>
        <w:tabs>
          <w:tab w:val="left" w:pos="2730"/>
        </w:tabs>
        <w:spacing w:before="120"/>
        <w:jc w:val="both"/>
        <w:rPr>
          <w:bCs/>
        </w:rPr>
      </w:pPr>
      <w:r>
        <w:rPr>
          <w:bCs/>
        </w:rPr>
        <w:t xml:space="preserve"> </w:t>
      </w:r>
    </w:p>
    <w:p w14:paraId="7ECFF8D0" w14:textId="77777777" w:rsidR="00D36FDD" w:rsidRPr="008E5081" w:rsidRDefault="00E33A77" w:rsidP="00D36FDD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0B893D79" w14:textId="548304E3" w:rsidR="00E33A77" w:rsidRPr="00383D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>H</w:t>
      </w:r>
      <w:r w:rsidR="008E5081">
        <w:rPr>
          <w:color w:val="000000" w:themeColor="text1"/>
        </w:rPr>
        <w:t xml:space="preserve">averá uma breve revisão do item de </w:t>
      </w:r>
      <w:r w:rsidR="00DA27F8">
        <w:rPr>
          <w:color w:val="000000" w:themeColor="text1"/>
        </w:rPr>
        <w:t>fundamentos de polímeros em solução</w:t>
      </w:r>
      <w:r w:rsidR="008E5081">
        <w:rPr>
          <w:color w:val="000000" w:themeColor="text1"/>
        </w:rPr>
        <w:t xml:space="preserve"> no conteúdo</w:t>
      </w:r>
      <w:r w:rsidRPr="00383D77">
        <w:rPr>
          <w:color w:val="000000" w:themeColor="text1"/>
        </w:rPr>
        <w:t xml:space="preserve"> (6.1)</w:t>
      </w:r>
      <w:r w:rsidR="008E5081">
        <w:rPr>
          <w:color w:val="000000" w:themeColor="text1"/>
        </w:rPr>
        <w:t xml:space="preserve">. Aulas síncronas e </w:t>
      </w:r>
      <w:r w:rsidR="00FF7EC8">
        <w:rPr>
          <w:color w:val="000000" w:themeColor="text1"/>
        </w:rPr>
        <w:t>assíncronas</w:t>
      </w:r>
      <w:r w:rsidRPr="00383D77">
        <w:rPr>
          <w:color w:val="000000" w:themeColor="text1"/>
        </w:rPr>
        <w:t xml:space="preserve">. </w:t>
      </w:r>
    </w:p>
    <w:p w14:paraId="2B0812D1" w14:textId="0F2E9009" w:rsidR="00063744" w:rsidRDefault="00E33A77" w:rsidP="00D51BD8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063744">
        <w:rPr>
          <w:color w:val="000000" w:themeColor="text1"/>
        </w:rPr>
        <w:t xml:space="preserve">As aulas síncronas serão ministradas via </w:t>
      </w:r>
      <w:r w:rsidR="003D65FC" w:rsidRPr="00734F53">
        <w:rPr>
          <w:color w:val="000000" w:themeColor="text1"/>
        </w:rPr>
        <w:t>videoconferência</w:t>
      </w:r>
      <w:r w:rsidR="008E5081">
        <w:rPr>
          <w:color w:val="000000" w:themeColor="text1"/>
        </w:rPr>
        <w:t xml:space="preserve"> </w:t>
      </w:r>
      <w:r w:rsidRPr="00063744">
        <w:rPr>
          <w:color w:val="000000" w:themeColor="text1"/>
        </w:rPr>
        <w:t xml:space="preserve">em sala exclusiva. As aulas </w:t>
      </w:r>
      <w:r w:rsidR="008E5081">
        <w:rPr>
          <w:color w:val="000000" w:themeColor="text1"/>
        </w:rPr>
        <w:t xml:space="preserve">síncronas serão realizadas para esclarecer eventuais dúvidas e destacar pontos importantes no conteúdo </w:t>
      </w:r>
      <w:r w:rsidRPr="00063744">
        <w:rPr>
          <w:color w:val="000000" w:themeColor="text1"/>
        </w:rPr>
        <w:t>programático</w:t>
      </w:r>
      <w:r w:rsidR="008E5081">
        <w:rPr>
          <w:color w:val="000000" w:themeColor="text1"/>
        </w:rPr>
        <w:t>.</w:t>
      </w:r>
    </w:p>
    <w:p w14:paraId="6FC696D1" w14:textId="77777777" w:rsidR="00E33A77" w:rsidRPr="00063744" w:rsidRDefault="00E33A77" w:rsidP="00D51BD8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063744">
        <w:rPr>
          <w:color w:val="000000" w:themeColor="text1"/>
        </w:rPr>
        <w:t>As aulas síncronas ocorrerão no horário oficial da disciplina.</w:t>
      </w:r>
    </w:p>
    <w:p w14:paraId="3094C74A" w14:textId="77777777" w:rsidR="00E33A77" w:rsidRPr="00383D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O link para as aulas síncronas será fornecido no MOODLE. </w:t>
      </w:r>
    </w:p>
    <w:p w14:paraId="56AE22FF" w14:textId="77777777" w:rsidR="00E33A77" w:rsidRPr="00383D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As atividades assíncronas serão disponibilizadas através do MOODLE, com o suporte de material de apoio em meio digital. </w:t>
      </w:r>
      <w:r>
        <w:rPr>
          <w:color w:val="000000" w:themeColor="text1"/>
        </w:rPr>
        <w:t>Neste caso, s</w:t>
      </w:r>
      <w:r w:rsidRPr="00383D77">
        <w:rPr>
          <w:color w:val="000000" w:themeColor="text1"/>
        </w:rPr>
        <w:t xml:space="preserve">erão disponibilizadas listas de exercícios </w:t>
      </w:r>
      <w:r w:rsidR="008E5081">
        <w:rPr>
          <w:color w:val="000000" w:themeColor="text1"/>
        </w:rPr>
        <w:t xml:space="preserve">e artigos abordando cada tema em questão </w:t>
      </w:r>
      <w:r w:rsidRPr="00383D77">
        <w:rPr>
          <w:color w:val="000000" w:themeColor="text1"/>
        </w:rPr>
        <w:t>(em arquivos PDF) a título de orientação para estudo.</w:t>
      </w:r>
    </w:p>
    <w:p w14:paraId="7181648E" w14:textId="77777777" w:rsidR="00E33A77" w:rsidRPr="000B6E7C" w:rsidRDefault="000B6E7C" w:rsidP="000B6E7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O atendimento individual para sanar dúvidas ocorrerá nas datas, horários e formas descritas no MOODLE. </w:t>
      </w:r>
    </w:p>
    <w:p w14:paraId="0BFB8636" w14:textId="77777777" w:rsidR="00E33A77" w:rsidRPr="00383D77" w:rsidRDefault="00E33A77" w:rsidP="00E33A77">
      <w:pPr>
        <w:tabs>
          <w:tab w:val="left" w:pos="2730"/>
        </w:tabs>
        <w:jc w:val="both"/>
        <w:rPr>
          <w:color w:val="000000" w:themeColor="text1"/>
        </w:rPr>
      </w:pPr>
    </w:p>
    <w:p w14:paraId="4B588B60" w14:textId="77777777" w:rsidR="00E33A77" w:rsidRPr="00BB4CD8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8) Avaliação</w:t>
      </w:r>
    </w:p>
    <w:p w14:paraId="1EE7BFD6" w14:textId="12671BAF" w:rsidR="00E33A77" w:rsidRDefault="008E5081" w:rsidP="00E33A77">
      <w:p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Serão </w:t>
      </w:r>
      <w:r w:rsidR="00DA27F8">
        <w:rPr>
          <w:color w:val="000000" w:themeColor="text1"/>
        </w:rPr>
        <w:t>aplicad</w:t>
      </w:r>
      <w:r w:rsidR="003D65FC">
        <w:rPr>
          <w:color w:val="000000" w:themeColor="text1"/>
        </w:rPr>
        <w:t>a</w:t>
      </w:r>
      <w:r w:rsidR="00DA27F8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F17BCA">
        <w:rPr>
          <w:color w:val="000000" w:themeColor="text1"/>
        </w:rPr>
        <w:t>no mínimo 3 (três) e máximo 8 (oito) atividades avaliativas assíncronas</w:t>
      </w:r>
      <w:r w:rsidR="00DF7979" w:rsidRPr="00734F53">
        <w:rPr>
          <w:color w:val="000000" w:themeColor="text1"/>
        </w:rPr>
        <w:t>.</w:t>
      </w:r>
      <w:r w:rsidR="00E33A77">
        <w:rPr>
          <w:color w:val="000000" w:themeColor="text1"/>
        </w:rPr>
        <w:t xml:space="preserve"> O</w:t>
      </w:r>
      <w:r w:rsidR="003D65FC">
        <w:rPr>
          <w:color w:val="000000" w:themeColor="text1"/>
        </w:rPr>
        <w:t>/A</w:t>
      </w:r>
      <w:r w:rsidR="00E33A77">
        <w:rPr>
          <w:color w:val="000000" w:themeColor="text1"/>
        </w:rPr>
        <w:t xml:space="preserve"> aluno</w:t>
      </w:r>
      <w:r w:rsidR="003D65FC">
        <w:rPr>
          <w:color w:val="000000" w:themeColor="text1"/>
        </w:rPr>
        <w:t>(a)</w:t>
      </w:r>
      <w:r w:rsidR="00E33A77">
        <w:rPr>
          <w:color w:val="000000" w:themeColor="text1"/>
        </w:rPr>
        <w:t xml:space="preserve"> que não for aprovado</w:t>
      </w:r>
      <w:r w:rsidR="003D65FC">
        <w:rPr>
          <w:color w:val="000000" w:themeColor="text1"/>
        </w:rPr>
        <w:t>(a)</w:t>
      </w:r>
      <w:r w:rsidR="00E33A77">
        <w:rPr>
          <w:color w:val="000000" w:themeColor="text1"/>
        </w:rPr>
        <w:t xml:space="preserve"> poderá fazer uma avaliação de recuperação sobre toda a matéria. O cálculo das notas obtidas </w:t>
      </w:r>
      <w:r w:rsidR="00C6337A">
        <w:rPr>
          <w:color w:val="000000" w:themeColor="text1"/>
        </w:rPr>
        <w:t>será descrito</w:t>
      </w:r>
      <w:r w:rsidR="00E33A77">
        <w:rPr>
          <w:color w:val="000000" w:themeColor="text1"/>
        </w:rPr>
        <w:t xml:space="preserve"> a seguir:</w:t>
      </w:r>
    </w:p>
    <w:p w14:paraId="3BB7460A" w14:textId="77777777" w:rsidR="00E33A77" w:rsidRPr="00383D77" w:rsidRDefault="00E33A77" w:rsidP="00E33A77">
      <w:pPr>
        <w:tabs>
          <w:tab w:val="left" w:pos="2730"/>
        </w:tabs>
        <w:jc w:val="both"/>
        <w:rPr>
          <w:color w:val="000000" w:themeColor="text1"/>
        </w:rPr>
      </w:pPr>
    </w:p>
    <w:p w14:paraId="0106CA8C" w14:textId="34A5048D" w:rsidR="00590960" w:rsidRPr="00F17BCA" w:rsidRDefault="00DA27F8" w:rsidP="00F17BCA">
      <w:pPr>
        <w:tabs>
          <w:tab w:val="left" w:pos="2730"/>
        </w:tabs>
        <w:jc w:val="center"/>
        <w:rPr>
          <w:color w:val="000000" w:themeColor="text1"/>
        </w:rPr>
      </w:pPr>
      <w:r w:rsidRPr="001E6F6A">
        <w:rPr>
          <w:b/>
          <w:bCs/>
          <w:color w:val="000000" w:themeColor="text1"/>
        </w:rPr>
        <w:t>Nota Final</w:t>
      </w:r>
      <w:r w:rsidR="00F17BCA" w:rsidRPr="00F17BCA">
        <w:rPr>
          <w:color w:val="000000" w:themeColor="text1"/>
        </w:rPr>
        <w:t xml:space="preserve"> </w:t>
      </w:r>
      <w:r w:rsidR="00112980" w:rsidRPr="00F17BCA">
        <w:rPr>
          <w:color w:val="000000" w:themeColor="text1"/>
        </w:rPr>
        <w:t>=</w:t>
      </w:r>
      <w:r w:rsidR="00C6337A" w:rsidRPr="00F17BCA">
        <w:rPr>
          <w:color w:val="000000" w:themeColor="text1"/>
        </w:rPr>
        <w:t xml:space="preserve"> (</w:t>
      </w:r>
      <w:r w:rsidRPr="00F17BCA">
        <w:rPr>
          <w:color w:val="000000" w:themeColor="text1"/>
        </w:rPr>
        <w:t xml:space="preserve">Somatória de </w:t>
      </w:r>
      <w:r w:rsidR="00734F53" w:rsidRPr="00F17BCA">
        <w:rPr>
          <w:color w:val="000000" w:themeColor="text1"/>
        </w:rPr>
        <w:t xml:space="preserve">todas as </w:t>
      </w:r>
      <w:r w:rsidR="00F17BCA" w:rsidRPr="00F17BCA">
        <w:rPr>
          <w:color w:val="000000" w:themeColor="text1"/>
        </w:rPr>
        <w:t xml:space="preserve">atividades avaliativas </w:t>
      </w:r>
      <w:proofErr w:type="gramStart"/>
      <w:r w:rsidR="00F17BCA" w:rsidRPr="00F17BCA">
        <w:rPr>
          <w:color w:val="000000" w:themeColor="text1"/>
        </w:rPr>
        <w:t>assíncronas</w:t>
      </w:r>
      <w:r w:rsidR="00C6337A" w:rsidRPr="00F17BCA">
        <w:rPr>
          <w:color w:val="000000" w:themeColor="text1"/>
        </w:rPr>
        <w:t>)/</w:t>
      </w:r>
      <w:proofErr w:type="gramEnd"/>
      <w:r w:rsidRPr="00F17BCA">
        <w:rPr>
          <w:color w:val="000000" w:themeColor="text1"/>
        </w:rPr>
        <w:t xml:space="preserve">Número de </w:t>
      </w:r>
      <w:r w:rsidR="00E36C30" w:rsidRPr="00F17BCA">
        <w:rPr>
          <w:color w:val="000000" w:themeColor="text1"/>
        </w:rPr>
        <w:t>avaliações</w:t>
      </w:r>
    </w:p>
    <w:p w14:paraId="5033E694" w14:textId="77777777" w:rsidR="00F17BCA" w:rsidRDefault="00F17BCA" w:rsidP="00F17BCA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16A4527E" w14:textId="289A12D4" w:rsidR="00F17BCA" w:rsidRPr="00F17BCA" w:rsidRDefault="001E6F6A" w:rsidP="00F17BCA">
      <w:p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F17BCA" w:rsidRPr="00F17BCA">
        <w:rPr>
          <w:color w:val="000000" w:themeColor="text1"/>
        </w:rPr>
        <w:t xml:space="preserve">ara o(a)s aluno(a)s que precisarem de recuperação </w:t>
      </w:r>
      <w:r>
        <w:rPr>
          <w:color w:val="000000" w:themeColor="text1"/>
        </w:rPr>
        <w:t xml:space="preserve">a Média Final </w:t>
      </w:r>
      <w:r w:rsidR="00F17BCA" w:rsidRPr="00F17BCA">
        <w:rPr>
          <w:color w:val="000000" w:themeColor="text1"/>
        </w:rPr>
        <w:t>ser</w:t>
      </w:r>
      <w:r>
        <w:rPr>
          <w:color w:val="000000" w:themeColor="text1"/>
        </w:rPr>
        <w:t>á calculada conforme especificado abaixo</w:t>
      </w:r>
      <w:r w:rsidR="00F17BCA" w:rsidRPr="00F17BCA">
        <w:rPr>
          <w:color w:val="000000" w:themeColor="text1"/>
        </w:rPr>
        <w:t>:</w:t>
      </w:r>
    </w:p>
    <w:p w14:paraId="6B27CCD3" w14:textId="19F54F73" w:rsidR="00F17BCA" w:rsidRDefault="001E6F6A" w:rsidP="00F17BCA">
      <w:pPr>
        <w:pStyle w:val="PargrafodaLista"/>
        <w:tabs>
          <w:tab w:val="left" w:pos="2730"/>
        </w:tabs>
        <w:jc w:val="center"/>
        <w:rPr>
          <w:color w:val="000000" w:themeColor="text1"/>
        </w:rPr>
      </w:pPr>
      <w:r w:rsidRPr="001E6F6A">
        <w:rPr>
          <w:b/>
          <w:bCs/>
          <w:color w:val="000000" w:themeColor="text1"/>
        </w:rPr>
        <w:t>Média</w:t>
      </w:r>
      <w:r w:rsidR="00F17BCA" w:rsidRPr="001E6F6A">
        <w:rPr>
          <w:b/>
          <w:bCs/>
          <w:color w:val="000000" w:themeColor="text1"/>
        </w:rPr>
        <w:t xml:space="preserve"> Final</w:t>
      </w:r>
      <w:r w:rsidR="00F17BCA">
        <w:rPr>
          <w:color w:val="000000" w:themeColor="text1"/>
        </w:rPr>
        <w:t xml:space="preserve"> = (</w:t>
      </w:r>
      <w:r w:rsidRPr="001E6F6A">
        <w:rPr>
          <w:b/>
          <w:bCs/>
          <w:color w:val="000000" w:themeColor="text1"/>
        </w:rPr>
        <w:t>Nota</w:t>
      </w:r>
      <w:r w:rsidR="00F17BCA" w:rsidRPr="001E6F6A">
        <w:rPr>
          <w:b/>
          <w:bCs/>
          <w:color w:val="000000" w:themeColor="text1"/>
        </w:rPr>
        <w:t xml:space="preserve"> Final</w:t>
      </w:r>
      <w:r w:rsidR="00F17BCA">
        <w:rPr>
          <w:color w:val="000000" w:themeColor="text1"/>
        </w:rPr>
        <w:t xml:space="preserve"> + </w:t>
      </w:r>
      <w:r w:rsidR="00F17BCA" w:rsidRPr="001E6F6A">
        <w:rPr>
          <w:b/>
          <w:bCs/>
          <w:color w:val="000000" w:themeColor="text1"/>
        </w:rPr>
        <w:t xml:space="preserve">Prova de </w:t>
      </w:r>
      <w:proofErr w:type="gramStart"/>
      <w:r w:rsidR="00F17BCA" w:rsidRPr="001E6F6A">
        <w:rPr>
          <w:b/>
          <w:bCs/>
          <w:color w:val="000000" w:themeColor="text1"/>
        </w:rPr>
        <w:t>Recuperação</w:t>
      </w:r>
      <w:r w:rsidR="00F17BCA">
        <w:rPr>
          <w:color w:val="000000" w:themeColor="text1"/>
        </w:rPr>
        <w:t>)/</w:t>
      </w:r>
      <w:proofErr w:type="gramEnd"/>
      <w:r w:rsidR="00F17BCA">
        <w:rPr>
          <w:color w:val="000000" w:themeColor="text1"/>
        </w:rPr>
        <w:t>2</w:t>
      </w:r>
    </w:p>
    <w:p w14:paraId="463C01C5" w14:textId="77777777" w:rsidR="00E33A77" w:rsidRPr="00BB4CD8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14:paraId="75ED4282" w14:textId="2FC6541E" w:rsidR="00E33A77" w:rsidRDefault="00E33A77" w:rsidP="00E33A77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t>As aulas síncronas ocorrerão no horário oficial da disciplina</w:t>
      </w:r>
      <w:r>
        <w:rPr>
          <w:color w:val="000000" w:themeColor="text1"/>
        </w:rPr>
        <w:t>, isto é,</w:t>
      </w:r>
      <w:r w:rsidRPr="002B3BA8">
        <w:rPr>
          <w:color w:val="000000" w:themeColor="text1"/>
        </w:rPr>
        <w:t xml:space="preserve"> às </w:t>
      </w:r>
      <w:r w:rsidR="00B16EB4">
        <w:rPr>
          <w:color w:val="000000" w:themeColor="text1"/>
        </w:rPr>
        <w:t>segundas-feiras</w:t>
      </w:r>
      <w:r w:rsidR="00DA27F8">
        <w:rPr>
          <w:color w:val="000000" w:themeColor="text1"/>
        </w:rPr>
        <w:t xml:space="preserve"> entre 10h10min às 11:50min</w:t>
      </w:r>
      <w:r w:rsidRPr="002B3BA8">
        <w:rPr>
          <w:color w:val="000000" w:themeColor="text1"/>
        </w:rPr>
        <w:t xml:space="preserve">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1206"/>
      </w:tblGrid>
      <w:tr w:rsidR="001F4907" w14:paraId="5BC7DE2F" w14:textId="77777777" w:rsidTr="002200D0">
        <w:tc>
          <w:tcPr>
            <w:tcW w:w="7639" w:type="dxa"/>
          </w:tcPr>
          <w:p w14:paraId="1C340800" w14:textId="77777777" w:rsidR="001F4907" w:rsidRPr="002B3DE9" w:rsidRDefault="001F4907" w:rsidP="007C4D43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b/>
                <w:bCs/>
                <w:color w:val="000000" w:themeColor="text1"/>
              </w:rPr>
            </w:pPr>
            <w:r w:rsidRPr="002B3DE9">
              <w:rPr>
                <w:b/>
                <w:bCs/>
                <w:color w:val="000000" w:themeColor="text1"/>
              </w:rPr>
              <w:t>Cronograma</w:t>
            </w:r>
          </w:p>
        </w:tc>
        <w:tc>
          <w:tcPr>
            <w:tcW w:w="1206" w:type="dxa"/>
          </w:tcPr>
          <w:p w14:paraId="1323B448" w14:textId="77777777" w:rsidR="001F4907" w:rsidRPr="002B3DE9" w:rsidRDefault="001F4907" w:rsidP="007C4D43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2B3DE9">
              <w:rPr>
                <w:b/>
                <w:bCs/>
                <w:color w:val="000000" w:themeColor="text1"/>
              </w:rPr>
              <w:t>Data</w:t>
            </w:r>
          </w:p>
        </w:tc>
      </w:tr>
      <w:tr w:rsidR="001F4907" w14:paraId="422ACA70" w14:textId="77777777" w:rsidTr="002200D0">
        <w:tc>
          <w:tcPr>
            <w:tcW w:w="7639" w:type="dxa"/>
          </w:tcPr>
          <w:p w14:paraId="1DA39B7A" w14:textId="77777777" w:rsidR="001F4907" w:rsidRDefault="001F4907" w:rsidP="007C4D43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Síncrona de apresentação da disciplina</w:t>
            </w:r>
          </w:p>
        </w:tc>
        <w:tc>
          <w:tcPr>
            <w:tcW w:w="1206" w:type="dxa"/>
          </w:tcPr>
          <w:p w14:paraId="2890481A" w14:textId="01EB3A98" w:rsidR="001F4907" w:rsidRDefault="001F4907" w:rsidP="007C4D43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/10</w:t>
            </w:r>
          </w:p>
        </w:tc>
      </w:tr>
      <w:tr w:rsidR="001F4907" w14:paraId="3D1B29F6" w14:textId="77777777" w:rsidTr="002200D0">
        <w:tc>
          <w:tcPr>
            <w:tcW w:w="7639" w:type="dxa"/>
          </w:tcPr>
          <w:p w14:paraId="7EA4FEFA" w14:textId="0B640D97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Assíncrona/</w:t>
            </w:r>
            <w:r>
              <w:rPr>
                <w:color w:val="000000" w:themeColor="text1"/>
              </w:rPr>
              <w:t>Síncrona</w:t>
            </w:r>
            <w:r>
              <w:rPr>
                <w:color w:val="000000" w:themeColor="text1"/>
              </w:rPr>
              <w:t xml:space="preserve"> de </w:t>
            </w:r>
            <w:r>
              <w:rPr>
                <w:color w:val="000000" w:themeColor="text1"/>
              </w:rPr>
              <w:t>Polímeros em Solução</w:t>
            </w:r>
          </w:p>
        </w:tc>
        <w:tc>
          <w:tcPr>
            <w:tcW w:w="1206" w:type="dxa"/>
          </w:tcPr>
          <w:p w14:paraId="1AD6CA4A" w14:textId="29875E6C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/11</w:t>
            </w:r>
          </w:p>
        </w:tc>
      </w:tr>
      <w:tr w:rsidR="001F4907" w14:paraId="38A6F2E9" w14:textId="77777777" w:rsidTr="002200D0">
        <w:tc>
          <w:tcPr>
            <w:tcW w:w="7639" w:type="dxa"/>
          </w:tcPr>
          <w:p w14:paraId="56259B3B" w14:textId="033B1B37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Assíncrona/</w:t>
            </w:r>
            <w:r>
              <w:rPr>
                <w:color w:val="000000" w:themeColor="text1"/>
              </w:rPr>
              <w:t>Síncrona: Definição e Caracterização de Massa Molar</w:t>
            </w:r>
          </w:p>
        </w:tc>
        <w:tc>
          <w:tcPr>
            <w:tcW w:w="1206" w:type="dxa"/>
          </w:tcPr>
          <w:p w14:paraId="7BC1109B" w14:textId="4A74A9FD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2/11</w:t>
            </w:r>
          </w:p>
        </w:tc>
      </w:tr>
      <w:tr w:rsidR="001F4907" w14:paraId="30B91870" w14:textId="77777777" w:rsidTr="002200D0">
        <w:tc>
          <w:tcPr>
            <w:tcW w:w="7639" w:type="dxa"/>
          </w:tcPr>
          <w:p w14:paraId="77C19DFF" w14:textId="4623B548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1 e Aula </w:t>
            </w:r>
            <w:r>
              <w:rPr>
                <w:color w:val="000000" w:themeColor="text1"/>
              </w:rPr>
              <w:t>assíncrona de viscosimetria</w:t>
            </w:r>
          </w:p>
        </w:tc>
        <w:tc>
          <w:tcPr>
            <w:tcW w:w="1206" w:type="dxa"/>
          </w:tcPr>
          <w:p w14:paraId="59D7392B" w14:textId="7C3B304B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1F4907">
              <w:rPr>
                <w:color w:val="000000" w:themeColor="text1"/>
              </w:rPr>
              <w:t>/11</w:t>
            </w:r>
          </w:p>
        </w:tc>
      </w:tr>
      <w:tr w:rsidR="001F4907" w14:paraId="5ACCAECA" w14:textId="77777777" w:rsidTr="002200D0">
        <w:tc>
          <w:tcPr>
            <w:tcW w:w="7639" w:type="dxa"/>
          </w:tcPr>
          <w:p w14:paraId="47EB5728" w14:textId="732786D7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</w:t>
            </w:r>
            <w:r w:rsidR="005C63EA">
              <w:rPr>
                <w:color w:val="000000" w:themeColor="text1"/>
              </w:rPr>
              <w:t>/Síncrona Caracterização de Massa molar em Peso</w:t>
            </w:r>
          </w:p>
        </w:tc>
        <w:tc>
          <w:tcPr>
            <w:tcW w:w="1206" w:type="dxa"/>
          </w:tcPr>
          <w:p w14:paraId="2A7B6489" w14:textId="0DCCF1EB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F4907">
              <w:rPr>
                <w:color w:val="000000" w:themeColor="text1"/>
              </w:rPr>
              <w:t>6/1</w:t>
            </w:r>
            <w:r>
              <w:rPr>
                <w:color w:val="000000" w:themeColor="text1"/>
              </w:rPr>
              <w:t>2</w:t>
            </w:r>
          </w:p>
        </w:tc>
      </w:tr>
      <w:tr w:rsidR="001F4907" w14:paraId="5D822558" w14:textId="77777777" w:rsidTr="002200D0">
        <w:tc>
          <w:tcPr>
            <w:tcW w:w="7639" w:type="dxa"/>
          </w:tcPr>
          <w:p w14:paraId="795A5F1C" w14:textId="12CF4D5B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Assíncrona 2 e Aula </w:t>
            </w:r>
            <w:proofErr w:type="spellStart"/>
            <w:r>
              <w:rPr>
                <w:color w:val="000000" w:themeColor="text1"/>
              </w:rPr>
              <w:t>Sìncrona</w:t>
            </w:r>
            <w:proofErr w:type="spellEnd"/>
          </w:p>
        </w:tc>
        <w:tc>
          <w:tcPr>
            <w:tcW w:w="1206" w:type="dxa"/>
          </w:tcPr>
          <w:p w14:paraId="1AFFAC4F" w14:textId="7BBFEAE5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F4907">
              <w:rPr>
                <w:color w:val="000000" w:themeColor="text1"/>
              </w:rPr>
              <w:t>/12</w:t>
            </w:r>
          </w:p>
        </w:tc>
      </w:tr>
      <w:tr w:rsidR="001F4907" w14:paraId="4DA3D6D4" w14:textId="77777777" w:rsidTr="002200D0">
        <w:tc>
          <w:tcPr>
            <w:tcW w:w="7639" w:type="dxa"/>
          </w:tcPr>
          <w:p w14:paraId="64DF8838" w14:textId="0E4F7F9E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</w:t>
            </w:r>
            <w:r w:rsidR="005C63EA">
              <w:rPr>
                <w:color w:val="000000" w:themeColor="text1"/>
              </w:rPr>
              <w:t xml:space="preserve">Assíncrona de Cromatografia </w:t>
            </w:r>
          </w:p>
        </w:tc>
        <w:tc>
          <w:tcPr>
            <w:tcW w:w="1206" w:type="dxa"/>
          </w:tcPr>
          <w:p w14:paraId="6E79B1B8" w14:textId="55A4D7A9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1F4907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01</w:t>
            </w:r>
          </w:p>
        </w:tc>
      </w:tr>
      <w:tr w:rsidR="001F4907" w14:paraId="05A372E6" w14:textId="77777777" w:rsidTr="002200D0">
        <w:tc>
          <w:tcPr>
            <w:tcW w:w="7639" w:type="dxa"/>
          </w:tcPr>
          <w:p w14:paraId="21756DF1" w14:textId="35D75D9F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</w:t>
            </w:r>
            <w:r w:rsidR="005C63EA"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e Aula Síncrona</w:t>
            </w:r>
          </w:p>
        </w:tc>
        <w:tc>
          <w:tcPr>
            <w:tcW w:w="1206" w:type="dxa"/>
          </w:tcPr>
          <w:p w14:paraId="310771BF" w14:textId="3FE61989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07/02</w:t>
            </w:r>
          </w:p>
        </w:tc>
      </w:tr>
      <w:tr w:rsidR="001F4907" w14:paraId="3A21566B" w14:textId="77777777" w:rsidTr="002200D0">
        <w:tc>
          <w:tcPr>
            <w:tcW w:w="7639" w:type="dxa"/>
          </w:tcPr>
          <w:p w14:paraId="6A7B921B" w14:textId="14B94E98" w:rsidR="001F4907" w:rsidRDefault="001F4907" w:rsidP="001F4907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Assíncrona/</w:t>
            </w:r>
            <w:r w:rsidR="005C63EA">
              <w:rPr>
                <w:color w:val="000000" w:themeColor="text1"/>
              </w:rPr>
              <w:t>Síncrona</w:t>
            </w:r>
            <w:r>
              <w:rPr>
                <w:color w:val="000000" w:themeColor="text1"/>
              </w:rPr>
              <w:t xml:space="preserve"> de </w:t>
            </w:r>
            <w:r w:rsidR="005C63EA">
              <w:rPr>
                <w:color w:val="000000" w:themeColor="text1"/>
              </w:rPr>
              <w:t>identificação de polímeros e reciclagem</w:t>
            </w:r>
          </w:p>
        </w:tc>
        <w:tc>
          <w:tcPr>
            <w:tcW w:w="1206" w:type="dxa"/>
          </w:tcPr>
          <w:p w14:paraId="21A10AA0" w14:textId="3E278351" w:rsidR="001F4907" w:rsidRDefault="005C63EA" w:rsidP="001F4907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F4907">
              <w:rPr>
                <w:color w:val="000000" w:themeColor="text1"/>
              </w:rPr>
              <w:t>4/02</w:t>
            </w:r>
          </w:p>
        </w:tc>
      </w:tr>
      <w:tr w:rsidR="00C545AD" w14:paraId="7F129C0E" w14:textId="77777777" w:rsidTr="002200D0">
        <w:tc>
          <w:tcPr>
            <w:tcW w:w="7639" w:type="dxa"/>
          </w:tcPr>
          <w:p w14:paraId="2BFD2CDA" w14:textId="576AE898" w:rsidR="00C545AD" w:rsidRDefault="00C545AD" w:rsidP="00C545AD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06" w:type="dxa"/>
          </w:tcPr>
          <w:p w14:paraId="2AAE62D7" w14:textId="6125E303" w:rsidR="00C545AD" w:rsidRDefault="00C545AD" w:rsidP="00C545AD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1/02</w:t>
            </w:r>
          </w:p>
        </w:tc>
      </w:tr>
      <w:tr w:rsidR="002200D0" w14:paraId="2DE4BB47" w14:textId="77777777" w:rsidTr="002200D0">
        <w:tc>
          <w:tcPr>
            <w:tcW w:w="7639" w:type="dxa"/>
          </w:tcPr>
          <w:p w14:paraId="7BC6BB6B" w14:textId="38605F45" w:rsidR="002200D0" w:rsidRDefault="002200D0" w:rsidP="00C545AD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Espectroscopia no Infravermelho e </w:t>
            </w:r>
            <w:proofErr w:type="spellStart"/>
            <w:r>
              <w:rPr>
                <w:color w:val="000000" w:themeColor="text1"/>
              </w:rPr>
              <w:t>Prop</w:t>
            </w:r>
            <w:proofErr w:type="spellEnd"/>
            <w:r>
              <w:rPr>
                <w:color w:val="000000" w:themeColor="text1"/>
              </w:rPr>
              <w:t>. Mec</w:t>
            </w:r>
          </w:p>
        </w:tc>
        <w:tc>
          <w:tcPr>
            <w:tcW w:w="1206" w:type="dxa"/>
          </w:tcPr>
          <w:p w14:paraId="1210E9C4" w14:textId="57DE05D6" w:rsidR="002200D0" w:rsidRDefault="002200D0" w:rsidP="00C545AD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</w:t>
            </w:r>
          </w:p>
        </w:tc>
      </w:tr>
      <w:tr w:rsidR="002200D0" w14:paraId="1123583B" w14:textId="77777777" w:rsidTr="002200D0">
        <w:tc>
          <w:tcPr>
            <w:tcW w:w="7639" w:type="dxa"/>
          </w:tcPr>
          <w:p w14:paraId="0611DF3F" w14:textId="46737C0D" w:rsidR="002200D0" w:rsidRDefault="002200D0" w:rsidP="00C545AD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Avaliativa Assíncrona 5 </w:t>
            </w:r>
            <w:r w:rsidR="009E1CD4">
              <w:rPr>
                <w:color w:val="000000" w:themeColor="text1"/>
              </w:rPr>
              <w:t>e aula síncrona</w:t>
            </w:r>
          </w:p>
        </w:tc>
        <w:tc>
          <w:tcPr>
            <w:tcW w:w="1206" w:type="dxa"/>
          </w:tcPr>
          <w:p w14:paraId="76AE208A" w14:textId="7AF6F2A9" w:rsidR="002200D0" w:rsidRDefault="002200D0" w:rsidP="00C545AD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</w:t>
            </w:r>
          </w:p>
        </w:tc>
      </w:tr>
      <w:tr w:rsidR="002200D0" w14:paraId="6A777F7E" w14:textId="77777777" w:rsidTr="002200D0">
        <w:tc>
          <w:tcPr>
            <w:tcW w:w="7639" w:type="dxa"/>
          </w:tcPr>
          <w:p w14:paraId="24D4C5FA" w14:textId="2523D174" w:rsidR="002200D0" w:rsidRDefault="002200D0" w:rsidP="00C545AD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Recuperação</w:t>
            </w:r>
          </w:p>
        </w:tc>
        <w:tc>
          <w:tcPr>
            <w:tcW w:w="1206" w:type="dxa"/>
          </w:tcPr>
          <w:p w14:paraId="11BBBE12" w14:textId="6B1222B2" w:rsidR="002200D0" w:rsidRDefault="002200D0" w:rsidP="00C545AD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</w:t>
            </w:r>
          </w:p>
        </w:tc>
      </w:tr>
    </w:tbl>
    <w:p w14:paraId="6695CF06" w14:textId="77777777" w:rsidR="001F4907" w:rsidRPr="002B3BA8" w:rsidRDefault="001F4907" w:rsidP="001F4907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4C4294AC" w14:textId="444146D2" w:rsidR="00F17BCA" w:rsidRDefault="00F17BCA" w:rsidP="00F17BCA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t>As a</w:t>
      </w:r>
      <w:r>
        <w:rPr>
          <w:color w:val="000000" w:themeColor="text1"/>
        </w:rPr>
        <w:t>tividades avaliativas assíncronas</w:t>
      </w:r>
      <w:r w:rsidR="001E6F6A">
        <w:rPr>
          <w:color w:val="000000" w:themeColor="text1"/>
        </w:rPr>
        <w:t xml:space="preserve"> (AAA)</w:t>
      </w:r>
      <w:r w:rsidRPr="002B3BA8">
        <w:rPr>
          <w:color w:val="000000" w:themeColor="text1"/>
        </w:rPr>
        <w:t xml:space="preserve"> serão aplicadas ao final de cada unidade/volume de conteúdo, entre uma </w:t>
      </w:r>
      <w:r>
        <w:rPr>
          <w:color w:val="000000" w:themeColor="text1"/>
        </w:rPr>
        <w:t>ou</w:t>
      </w:r>
      <w:r w:rsidRPr="002B3BA8">
        <w:rPr>
          <w:color w:val="000000" w:themeColor="text1"/>
        </w:rPr>
        <w:t xml:space="preserve"> duas semanas após a conclusão (data </w:t>
      </w:r>
      <w:r>
        <w:rPr>
          <w:color w:val="000000" w:themeColor="text1"/>
        </w:rPr>
        <w:t xml:space="preserve">e detalhes </w:t>
      </w:r>
      <w:r w:rsidRPr="002B3BA8">
        <w:rPr>
          <w:color w:val="000000" w:themeColor="text1"/>
        </w:rPr>
        <w:t>a ser</w:t>
      </w:r>
      <w:r>
        <w:rPr>
          <w:color w:val="000000" w:themeColor="text1"/>
        </w:rPr>
        <w:t>em</w:t>
      </w:r>
      <w:r w:rsidRPr="002B3BA8">
        <w:rPr>
          <w:color w:val="000000" w:themeColor="text1"/>
        </w:rPr>
        <w:t xml:space="preserve"> </w:t>
      </w:r>
      <w:r>
        <w:rPr>
          <w:color w:val="000000" w:themeColor="text1"/>
        </w:rPr>
        <w:t>informados por meio de aviso no Moodle</w:t>
      </w:r>
      <w:r w:rsidRPr="002B3BA8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2B3BA8">
        <w:rPr>
          <w:color w:val="000000" w:themeColor="text1"/>
        </w:rPr>
        <w:t xml:space="preserve"> </w:t>
      </w:r>
    </w:p>
    <w:p w14:paraId="0FE6A7EE" w14:textId="77777777" w:rsidR="00FB4E86" w:rsidRPr="00FB4E86" w:rsidRDefault="00FB4E86" w:rsidP="00FB4E86">
      <w:pPr>
        <w:pStyle w:val="PargrafodaLista"/>
        <w:rPr>
          <w:color w:val="000000" w:themeColor="text1"/>
        </w:rPr>
      </w:pPr>
    </w:p>
    <w:p w14:paraId="4482D4A7" w14:textId="7238DD0C" w:rsidR="00FB4E86" w:rsidRDefault="00FB4E86" w:rsidP="00FB4E86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FB4E86">
        <w:rPr>
          <w:color w:val="000000" w:themeColor="text1"/>
        </w:rPr>
        <w:t xml:space="preserve">As atividades avaliativas assíncronas serão sem supervisão e ocorrerão em datas </w:t>
      </w:r>
      <w:r>
        <w:rPr>
          <w:color w:val="000000" w:themeColor="text1"/>
        </w:rPr>
        <w:t xml:space="preserve">previamente postadas no Moodle </w:t>
      </w:r>
      <w:r w:rsidRPr="00FB4E86">
        <w:rPr>
          <w:color w:val="000000" w:themeColor="text1"/>
        </w:rPr>
        <w:t xml:space="preserve">(dias e horários oficiais da disciplina). As questões serão disponibilizadas às 10h00min na segunda-feira e as respostas, na forma de um texto escaneado ou fotografado, deverão ser entregues no MOODLE (por upload) </w:t>
      </w:r>
      <w:r w:rsidR="005660EA">
        <w:rPr>
          <w:color w:val="000000" w:themeColor="text1"/>
        </w:rPr>
        <w:t>de acordo com o combinado em aula.</w:t>
      </w:r>
    </w:p>
    <w:p w14:paraId="7D14E44A" w14:textId="77777777" w:rsidR="005660EA" w:rsidRPr="005660EA" w:rsidRDefault="005660EA" w:rsidP="005660EA">
      <w:pPr>
        <w:tabs>
          <w:tab w:val="left" w:pos="2730"/>
        </w:tabs>
        <w:jc w:val="both"/>
        <w:rPr>
          <w:color w:val="000000" w:themeColor="text1"/>
        </w:rPr>
      </w:pPr>
    </w:p>
    <w:p w14:paraId="63E62CF1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14:paraId="1056FE08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</w:p>
    <w:p w14:paraId="745C42A2" w14:textId="77777777" w:rsidR="00EA1401" w:rsidRPr="00DF7979" w:rsidRDefault="00AE127A" w:rsidP="00DF7979">
      <w:pPr>
        <w:pStyle w:val="PargrafodaLista"/>
        <w:numPr>
          <w:ilvl w:val="0"/>
          <w:numId w:val="20"/>
        </w:numPr>
        <w:tabs>
          <w:tab w:val="left" w:pos="2730"/>
        </w:tabs>
        <w:jc w:val="both"/>
        <w:rPr>
          <w:color w:val="000000" w:themeColor="text1"/>
        </w:rPr>
      </w:pPr>
      <w:r>
        <w:t>GUILHERME MARIZ DE OLIVEIRA BARRA</w:t>
      </w:r>
      <w:r w:rsidR="00D62369">
        <w:t>.</w:t>
      </w:r>
      <w:r w:rsidR="00D62369" w:rsidRPr="00FF42A5">
        <w:t xml:space="preserve"> </w:t>
      </w:r>
      <w:r>
        <w:t>Notas de Aula</w:t>
      </w:r>
      <w:r w:rsidR="00DA27F8">
        <w:t>.</w:t>
      </w:r>
    </w:p>
    <w:p w14:paraId="35C6996C" w14:textId="77777777" w:rsidR="00E33A77" w:rsidRPr="00F43F38" w:rsidRDefault="00E33A77" w:rsidP="00E33A77">
      <w:pPr>
        <w:tabs>
          <w:tab w:val="left" w:pos="2730"/>
        </w:tabs>
        <w:jc w:val="both"/>
      </w:pPr>
    </w:p>
    <w:p w14:paraId="1EF8959C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14:paraId="60424842" w14:textId="77777777" w:rsidR="00734F53" w:rsidRDefault="00734F53" w:rsidP="00E33A77">
      <w:pPr>
        <w:tabs>
          <w:tab w:val="left" w:pos="2730"/>
        </w:tabs>
        <w:jc w:val="both"/>
        <w:rPr>
          <w:b/>
        </w:rPr>
      </w:pPr>
    </w:p>
    <w:p w14:paraId="12CE19A1" w14:textId="0B30F51D" w:rsidR="00734F53" w:rsidRPr="00734F53" w:rsidRDefault="00734F53" w:rsidP="00734F53">
      <w:pPr>
        <w:pStyle w:val="PargrafodaLista"/>
        <w:numPr>
          <w:ilvl w:val="0"/>
          <w:numId w:val="23"/>
        </w:numPr>
        <w:tabs>
          <w:tab w:val="left" w:pos="2730"/>
        </w:tabs>
        <w:jc w:val="both"/>
        <w:rPr>
          <w:color w:val="000000" w:themeColor="text1"/>
        </w:rPr>
      </w:pPr>
      <w:r w:rsidRPr="006137B2">
        <w:t xml:space="preserve">S.V. </w:t>
      </w:r>
      <w:proofErr w:type="spellStart"/>
      <w:r w:rsidRPr="006137B2">
        <w:t>Canevarolo</w:t>
      </w:r>
      <w:proofErr w:type="spellEnd"/>
      <w:r w:rsidRPr="006137B2">
        <w:t xml:space="preserve">, </w:t>
      </w:r>
      <w:r w:rsidRPr="00734F53">
        <w:rPr>
          <w:b/>
          <w:bCs/>
        </w:rPr>
        <w:t>Técnicas de Caracterização de Polímeros</w:t>
      </w:r>
      <w:r w:rsidRPr="006137B2">
        <w:t xml:space="preserve">, Ed </w:t>
      </w:r>
      <w:proofErr w:type="spellStart"/>
      <w:r w:rsidRPr="006137B2">
        <w:t>Artliber</w:t>
      </w:r>
      <w:proofErr w:type="spellEnd"/>
      <w:r w:rsidRPr="006137B2">
        <w:t>, SP, 2004</w:t>
      </w:r>
    </w:p>
    <w:p w14:paraId="55D4F325" w14:textId="77777777" w:rsidR="00351730" w:rsidRPr="00DF7979" w:rsidRDefault="00351730" w:rsidP="00DF7979">
      <w:pPr>
        <w:pStyle w:val="PargrafodaLista"/>
        <w:numPr>
          <w:ilvl w:val="0"/>
          <w:numId w:val="23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r w:rsidRPr="00EF5D84">
        <w:t xml:space="preserve">Sebastião V. </w:t>
      </w:r>
      <w:proofErr w:type="spellStart"/>
      <w:r w:rsidRPr="00EF5D84">
        <w:t>Canevarolo</w:t>
      </w:r>
      <w:proofErr w:type="spellEnd"/>
      <w:r w:rsidRPr="00EF5D84">
        <w:t xml:space="preserve"> Jr. - Ciência dos polímeros, Editora </w:t>
      </w:r>
      <w:proofErr w:type="spellStart"/>
      <w:r w:rsidRPr="00EF5D84">
        <w:t>Artliber</w:t>
      </w:r>
      <w:proofErr w:type="spellEnd"/>
      <w:r w:rsidRPr="00EF5D84">
        <w:t xml:space="preserve">, Rua Diógenes Ribeiro de Lima, 3.294, 05083-010 - São Paulo -SP- Brasil </w:t>
      </w:r>
    </w:p>
    <w:p w14:paraId="6580C30F" w14:textId="77777777" w:rsidR="00BB579A" w:rsidRPr="00DF7979" w:rsidRDefault="00BB579A" w:rsidP="00DF7979">
      <w:pPr>
        <w:pStyle w:val="PargrafodaLista"/>
        <w:numPr>
          <w:ilvl w:val="0"/>
          <w:numId w:val="23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r w:rsidRPr="00DF7979">
        <w:rPr>
          <w:color w:val="000000" w:themeColor="text1"/>
        </w:rPr>
        <w:t xml:space="preserve">CALLISTER JR, W.D. </w:t>
      </w:r>
      <w:r w:rsidRPr="00DF7979">
        <w:rPr>
          <w:b/>
          <w:bCs/>
          <w:color w:val="000000" w:themeColor="text1"/>
        </w:rPr>
        <w:t>Ciência e Engenharia de Materiais: uma introdução</w:t>
      </w:r>
      <w:r w:rsidRPr="00DF7979">
        <w:rPr>
          <w:color w:val="000000" w:themeColor="text1"/>
        </w:rPr>
        <w:t xml:space="preserve">. </w:t>
      </w:r>
      <w:proofErr w:type="spellStart"/>
      <w:r w:rsidRPr="00DF7979">
        <w:rPr>
          <w:color w:val="000000" w:themeColor="text1"/>
        </w:rPr>
        <w:t>Eight</w:t>
      </w:r>
      <w:proofErr w:type="spellEnd"/>
      <w:r w:rsidR="00082AAB" w:rsidRPr="00DF7979">
        <w:rPr>
          <w:color w:val="000000" w:themeColor="text1"/>
        </w:rPr>
        <w:t xml:space="preserve"> </w:t>
      </w:r>
      <w:r w:rsidRPr="00DF7979">
        <w:rPr>
          <w:color w:val="000000" w:themeColor="text1"/>
        </w:rPr>
        <w:t>ed. LTC, Rio de Janeiro, 2008.</w:t>
      </w:r>
    </w:p>
    <w:p w14:paraId="17C7F084" w14:textId="77777777" w:rsidR="00BE38D1" w:rsidRDefault="00BE38D1" w:rsidP="00DF7979">
      <w:pPr>
        <w:tabs>
          <w:tab w:val="left" w:pos="2730"/>
        </w:tabs>
        <w:spacing w:before="120"/>
        <w:jc w:val="both"/>
      </w:pPr>
    </w:p>
    <w:sectPr w:rsidR="00BE38D1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BEA7" w14:textId="77777777" w:rsidR="001D472D" w:rsidRDefault="001D472D" w:rsidP="00593965">
      <w:r>
        <w:separator/>
      </w:r>
    </w:p>
  </w:endnote>
  <w:endnote w:type="continuationSeparator" w:id="0">
    <w:p w14:paraId="586E1704" w14:textId="77777777" w:rsidR="001D472D" w:rsidRDefault="001D472D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1D64" w14:textId="77777777"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864C" w14:textId="77777777" w:rsidR="001D472D" w:rsidRDefault="001D472D" w:rsidP="00593965">
      <w:r>
        <w:separator/>
      </w:r>
    </w:p>
  </w:footnote>
  <w:footnote w:type="continuationSeparator" w:id="0">
    <w:p w14:paraId="1CE83581" w14:textId="77777777" w:rsidR="001D472D" w:rsidRDefault="001D472D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7D654C0B" w14:textId="77777777"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14">
          <w:rPr>
            <w:noProof/>
          </w:rPr>
          <w:t>1</w:t>
        </w:r>
        <w:r>
          <w:fldChar w:fldCharType="end"/>
        </w:r>
      </w:p>
    </w:sdtContent>
  </w:sdt>
  <w:p w14:paraId="32233B88" w14:textId="77777777"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03"/>
    <w:multiLevelType w:val="hybridMultilevel"/>
    <w:tmpl w:val="DF72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52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4676E"/>
    <w:multiLevelType w:val="hybridMultilevel"/>
    <w:tmpl w:val="43406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8251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783122"/>
    <w:multiLevelType w:val="hybridMultilevel"/>
    <w:tmpl w:val="270A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24FD"/>
    <w:multiLevelType w:val="hybridMultilevel"/>
    <w:tmpl w:val="4BEC20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21236"/>
    <w:multiLevelType w:val="hybridMultilevel"/>
    <w:tmpl w:val="90DCD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348C8"/>
    <w:multiLevelType w:val="hybridMultilevel"/>
    <w:tmpl w:val="0A666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32C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7714C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374C"/>
    <w:multiLevelType w:val="hybridMultilevel"/>
    <w:tmpl w:val="51045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C17"/>
    <w:multiLevelType w:val="hybridMultilevel"/>
    <w:tmpl w:val="8E68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15A31"/>
    <w:multiLevelType w:val="multilevel"/>
    <w:tmpl w:val="2B888AC6"/>
    <w:lvl w:ilvl="0">
      <w:start w:val="2"/>
      <w:numFmt w:val="decimal"/>
      <w:pStyle w:val="Ttulo3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 w15:restartNumberingAfterBreak="0">
    <w:nsid w:val="42C30634"/>
    <w:multiLevelType w:val="hybridMultilevel"/>
    <w:tmpl w:val="2CDE8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01AE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822366"/>
    <w:multiLevelType w:val="hybridMultilevel"/>
    <w:tmpl w:val="77DC9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11"/>
  </w:num>
  <w:num w:numId="5">
    <w:abstractNumId w:val="10"/>
  </w:num>
  <w:num w:numId="6">
    <w:abstractNumId w:val="22"/>
  </w:num>
  <w:num w:numId="7">
    <w:abstractNumId w:val="18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7"/>
  </w:num>
  <w:num w:numId="17">
    <w:abstractNumId w:val="9"/>
  </w:num>
  <w:num w:numId="18">
    <w:abstractNumId w:val="1"/>
  </w:num>
  <w:num w:numId="19">
    <w:abstractNumId w:val="8"/>
  </w:num>
  <w:num w:numId="20">
    <w:abstractNumId w:val="20"/>
  </w:num>
  <w:num w:numId="21">
    <w:abstractNumId w:val="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CD"/>
    <w:rsid w:val="000034AD"/>
    <w:rsid w:val="00010016"/>
    <w:rsid w:val="00061972"/>
    <w:rsid w:val="00063744"/>
    <w:rsid w:val="00067555"/>
    <w:rsid w:val="00075671"/>
    <w:rsid w:val="00082AAB"/>
    <w:rsid w:val="00082C53"/>
    <w:rsid w:val="00092871"/>
    <w:rsid w:val="0009730F"/>
    <w:rsid w:val="000B6E7C"/>
    <w:rsid w:val="000C4E2C"/>
    <w:rsid w:val="000E4A2C"/>
    <w:rsid w:val="0010154C"/>
    <w:rsid w:val="00112980"/>
    <w:rsid w:val="001204E6"/>
    <w:rsid w:val="00123F59"/>
    <w:rsid w:val="001260D5"/>
    <w:rsid w:val="001307C6"/>
    <w:rsid w:val="00135475"/>
    <w:rsid w:val="00136EB1"/>
    <w:rsid w:val="0014180B"/>
    <w:rsid w:val="00144109"/>
    <w:rsid w:val="00162FB2"/>
    <w:rsid w:val="001646AA"/>
    <w:rsid w:val="00176827"/>
    <w:rsid w:val="00180712"/>
    <w:rsid w:val="00186492"/>
    <w:rsid w:val="001965F1"/>
    <w:rsid w:val="001A077D"/>
    <w:rsid w:val="001B197E"/>
    <w:rsid w:val="001D472D"/>
    <w:rsid w:val="001E6F6A"/>
    <w:rsid w:val="001F4907"/>
    <w:rsid w:val="001F4EDA"/>
    <w:rsid w:val="001F5D42"/>
    <w:rsid w:val="00213572"/>
    <w:rsid w:val="002200D0"/>
    <w:rsid w:val="0024000B"/>
    <w:rsid w:val="00240A96"/>
    <w:rsid w:val="00244B35"/>
    <w:rsid w:val="002603F9"/>
    <w:rsid w:val="00264284"/>
    <w:rsid w:val="00266F3B"/>
    <w:rsid w:val="002675E1"/>
    <w:rsid w:val="00290125"/>
    <w:rsid w:val="00293B14"/>
    <w:rsid w:val="002B7B36"/>
    <w:rsid w:val="0030421C"/>
    <w:rsid w:val="003178EA"/>
    <w:rsid w:val="00320963"/>
    <w:rsid w:val="00320B83"/>
    <w:rsid w:val="00324987"/>
    <w:rsid w:val="00325450"/>
    <w:rsid w:val="0034681E"/>
    <w:rsid w:val="00351730"/>
    <w:rsid w:val="00360CF5"/>
    <w:rsid w:val="00362D7E"/>
    <w:rsid w:val="00367245"/>
    <w:rsid w:val="00374F56"/>
    <w:rsid w:val="0039490F"/>
    <w:rsid w:val="003978A9"/>
    <w:rsid w:val="003C1989"/>
    <w:rsid w:val="003D20AD"/>
    <w:rsid w:val="003D65FC"/>
    <w:rsid w:val="003F47D4"/>
    <w:rsid w:val="00406657"/>
    <w:rsid w:val="004074A2"/>
    <w:rsid w:val="00436639"/>
    <w:rsid w:val="00467F83"/>
    <w:rsid w:val="004706EB"/>
    <w:rsid w:val="00474FE9"/>
    <w:rsid w:val="0048503D"/>
    <w:rsid w:val="004905EB"/>
    <w:rsid w:val="00494FDB"/>
    <w:rsid w:val="004B0A82"/>
    <w:rsid w:val="004B0C42"/>
    <w:rsid w:val="004B1B1B"/>
    <w:rsid w:val="004D11A6"/>
    <w:rsid w:val="004F02E5"/>
    <w:rsid w:val="005002A8"/>
    <w:rsid w:val="005118E8"/>
    <w:rsid w:val="00513444"/>
    <w:rsid w:val="005171CA"/>
    <w:rsid w:val="00524B7B"/>
    <w:rsid w:val="005312E9"/>
    <w:rsid w:val="00551D9A"/>
    <w:rsid w:val="00555718"/>
    <w:rsid w:val="00555E59"/>
    <w:rsid w:val="00565B18"/>
    <w:rsid w:val="005660EA"/>
    <w:rsid w:val="00583E70"/>
    <w:rsid w:val="00590960"/>
    <w:rsid w:val="00591547"/>
    <w:rsid w:val="00593965"/>
    <w:rsid w:val="005A2CC8"/>
    <w:rsid w:val="005B55AA"/>
    <w:rsid w:val="005B5734"/>
    <w:rsid w:val="005C1621"/>
    <w:rsid w:val="005C39D3"/>
    <w:rsid w:val="005C63EA"/>
    <w:rsid w:val="005C6813"/>
    <w:rsid w:val="005C6C8E"/>
    <w:rsid w:val="005D6BFA"/>
    <w:rsid w:val="006011B4"/>
    <w:rsid w:val="006074FB"/>
    <w:rsid w:val="00611E0C"/>
    <w:rsid w:val="00633F8C"/>
    <w:rsid w:val="006755D5"/>
    <w:rsid w:val="006766CB"/>
    <w:rsid w:val="00680D18"/>
    <w:rsid w:val="00696CF3"/>
    <w:rsid w:val="006A082A"/>
    <w:rsid w:val="006B1785"/>
    <w:rsid w:val="006D4581"/>
    <w:rsid w:val="006D5C5E"/>
    <w:rsid w:val="006E4593"/>
    <w:rsid w:val="006F435A"/>
    <w:rsid w:val="0070290A"/>
    <w:rsid w:val="00703D21"/>
    <w:rsid w:val="00726A62"/>
    <w:rsid w:val="00733181"/>
    <w:rsid w:val="00734F53"/>
    <w:rsid w:val="00737B47"/>
    <w:rsid w:val="00737DDC"/>
    <w:rsid w:val="00751AD2"/>
    <w:rsid w:val="00754801"/>
    <w:rsid w:val="0076264A"/>
    <w:rsid w:val="00763060"/>
    <w:rsid w:val="0078023C"/>
    <w:rsid w:val="0078125D"/>
    <w:rsid w:val="00793525"/>
    <w:rsid w:val="007942C1"/>
    <w:rsid w:val="007951AE"/>
    <w:rsid w:val="007A6332"/>
    <w:rsid w:val="007B38C2"/>
    <w:rsid w:val="007C59B0"/>
    <w:rsid w:val="007E76F8"/>
    <w:rsid w:val="007E7791"/>
    <w:rsid w:val="00802BE4"/>
    <w:rsid w:val="00803E70"/>
    <w:rsid w:val="00821A7F"/>
    <w:rsid w:val="00840CE3"/>
    <w:rsid w:val="008641ED"/>
    <w:rsid w:val="008650E9"/>
    <w:rsid w:val="00870652"/>
    <w:rsid w:val="00883F59"/>
    <w:rsid w:val="008913E6"/>
    <w:rsid w:val="008B30FF"/>
    <w:rsid w:val="008B5086"/>
    <w:rsid w:val="008E5081"/>
    <w:rsid w:val="008F0912"/>
    <w:rsid w:val="009051D6"/>
    <w:rsid w:val="009114F6"/>
    <w:rsid w:val="0091374B"/>
    <w:rsid w:val="00931152"/>
    <w:rsid w:val="00940CB9"/>
    <w:rsid w:val="00951BC3"/>
    <w:rsid w:val="00961687"/>
    <w:rsid w:val="00985818"/>
    <w:rsid w:val="009A2BA6"/>
    <w:rsid w:val="009A4D06"/>
    <w:rsid w:val="009A67C6"/>
    <w:rsid w:val="009B422A"/>
    <w:rsid w:val="009D26E8"/>
    <w:rsid w:val="009D51FC"/>
    <w:rsid w:val="009E072B"/>
    <w:rsid w:val="009E1CD4"/>
    <w:rsid w:val="00A0159E"/>
    <w:rsid w:val="00A0269C"/>
    <w:rsid w:val="00A07ABF"/>
    <w:rsid w:val="00A07C55"/>
    <w:rsid w:val="00A11F47"/>
    <w:rsid w:val="00A1383A"/>
    <w:rsid w:val="00A440E5"/>
    <w:rsid w:val="00A4584C"/>
    <w:rsid w:val="00A91445"/>
    <w:rsid w:val="00A91DD6"/>
    <w:rsid w:val="00A93AA4"/>
    <w:rsid w:val="00AA4126"/>
    <w:rsid w:val="00AA63C2"/>
    <w:rsid w:val="00AE127A"/>
    <w:rsid w:val="00AF6DCD"/>
    <w:rsid w:val="00AF75DF"/>
    <w:rsid w:val="00B1548C"/>
    <w:rsid w:val="00B16EB4"/>
    <w:rsid w:val="00B26C5A"/>
    <w:rsid w:val="00B33999"/>
    <w:rsid w:val="00B3548B"/>
    <w:rsid w:val="00B40091"/>
    <w:rsid w:val="00BA29DF"/>
    <w:rsid w:val="00BA392E"/>
    <w:rsid w:val="00BB4CD8"/>
    <w:rsid w:val="00BB579A"/>
    <w:rsid w:val="00BC11FA"/>
    <w:rsid w:val="00BC665D"/>
    <w:rsid w:val="00BD1A45"/>
    <w:rsid w:val="00BD5B12"/>
    <w:rsid w:val="00BD5B8E"/>
    <w:rsid w:val="00BD6A12"/>
    <w:rsid w:val="00BD7974"/>
    <w:rsid w:val="00BE1AAC"/>
    <w:rsid w:val="00BE248C"/>
    <w:rsid w:val="00BE38D1"/>
    <w:rsid w:val="00C35174"/>
    <w:rsid w:val="00C545AD"/>
    <w:rsid w:val="00C6337A"/>
    <w:rsid w:val="00C67E38"/>
    <w:rsid w:val="00C90542"/>
    <w:rsid w:val="00C9418F"/>
    <w:rsid w:val="00CA05FB"/>
    <w:rsid w:val="00CA634F"/>
    <w:rsid w:val="00CB0D0E"/>
    <w:rsid w:val="00CC4953"/>
    <w:rsid w:val="00CE7C2B"/>
    <w:rsid w:val="00CF2601"/>
    <w:rsid w:val="00D214F3"/>
    <w:rsid w:val="00D3278E"/>
    <w:rsid w:val="00D36FDD"/>
    <w:rsid w:val="00D43EC9"/>
    <w:rsid w:val="00D52031"/>
    <w:rsid w:val="00D56C6B"/>
    <w:rsid w:val="00D62369"/>
    <w:rsid w:val="00D66F50"/>
    <w:rsid w:val="00D7506F"/>
    <w:rsid w:val="00D937C2"/>
    <w:rsid w:val="00D940C5"/>
    <w:rsid w:val="00DA16B4"/>
    <w:rsid w:val="00DA27F8"/>
    <w:rsid w:val="00DA44A4"/>
    <w:rsid w:val="00DC14E5"/>
    <w:rsid w:val="00DC5CE1"/>
    <w:rsid w:val="00DD07C1"/>
    <w:rsid w:val="00DD2BC6"/>
    <w:rsid w:val="00DD64D9"/>
    <w:rsid w:val="00DE5B12"/>
    <w:rsid w:val="00DE6DB6"/>
    <w:rsid w:val="00DF056F"/>
    <w:rsid w:val="00DF7979"/>
    <w:rsid w:val="00E13B7C"/>
    <w:rsid w:val="00E33A77"/>
    <w:rsid w:val="00E36C30"/>
    <w:rsid w:val="00E53003"/>
    <w:rsid w:val="00E634F6"/>
    <w:rsid w:val="00EA1401"/>
    <w:rsid w:val="00EA30BE"/>
    <w:rsid w:val="00EB200C"/>
    <w:rsid w:val="00EB2AB0"/>
    <w:rsid w:val="00EB6140"/>
    <w:rsid w:val="00EC539C"/>
    <w:rsid w:val="00EC59D3"/>
    <w:rsid w:val="00ED3777"/>
    <w:rsid w:val="00ED76C2"/>
    <w:rsid w:val="00EF3F41"/>
    <w:rsid w:val="00F17BCA"/>
    <w:rsid w:val="00F340A7"/>
    <w:rsid w:val="00F43F38"/>
    <w:rsid w:val="00F4653D"/>
    <w:rsid w:val="00F50EBE"/>
    <w:rsid w:val="00F5437B"/>
    <w:rsid w:val="00F54525"/>
    <w:rsid w:val="00F72686"/>
    <w:rsid w:val="00F7435B"/>
    <w:rsid w:val="00F75DB3"/>
    <w:rsid w:val="00F80468"/>
    <w:rsid w:val="00F86B57"/>
    <w:rsid w:val="00F91CBE"/>
    <w:rsid w:val="00FB0A42"/>
    <w:rsid w:val="00FB4E86"/>
    <w:rsid w:val="00FB5EEF"/>
    <w:rsid w:val="00FD5F89"/>
    <w:rsid w:val="00FD654A"/>
    <w:rsid w:val="00FD74F4"/>
    <w:rsid w:val="00FF0AA8"/>
    <w:rsid w:val="00FF7C7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DAD04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70652"/>
    <w:pPr>
      <w:keepNext/>
      <w:numPr>
        <w:numId w:val="14"/>
      </w:numPr>
      <w:jc w:val="both"/>
      <w:outlineLvl w:val="2"/>
    </w:pPr>
    <w:rPr>
      <w:rFonts w:ascii="Bookman Old Style" w:hAnsi="Bookman Old Style"/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870652"/>
    <w:rPr>
      <w:rFonts w:ascii="Bookman Old Style" w:hAnsi="Bookman Old Style"/>
      <w:b/>
      <w:sz w:val="24"/>
      <w:lang w:val="en-US"/>
    </w:rPr>
  </w:style>
  <w:style w:type="paragraph" w:customStyle="1" w:styleId="Default">
    <w:name w:val="Default"/>
    <w:rsid w:val="00BE24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DF797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79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797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79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7979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F79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F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3840-CC67-49CE-A337-4B1263B6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Daniela Couto Carvalho Barra</cp:lastModifiedBy>
  <cp:revision>3</cp:revision>
  <cp:lastPrinted>2021-05-04T10:15:00Z</cp:lastPrinted>
  <dcterms:created xsi:type="dcterms:W3CDTF">2021-09-28T22:08:00Z</dcterms:created>
  <dcterms:modified xsi:type="dcterms:W3CDTF">2021-09-28T22:09:00Z</dcterms:modified>
</cp:coreProperties>
</file>